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FCA" w:rsidRPr="00696FCA" w:rsidRDefault="00FE58DB" w:rsidP="00696FCA">
      <w:pPr>
        <w:pStyle w:val="Header"/>
        <w:rPr>
          <w:rFonts w:ascii="Times New Roman" w:hAnsi="Times New Roman" w:cs="Times New Roman"/>
          <w:sz w:val="24"/>
          <w:szCs w:val="24"/>
        </w:rPr>
      </w:pPr>
      <w:r>
        <w:rPr>
          <w:rFonts w:ascii="Times New Roman" w:hAnsi="Times New Roman" w:cs="Times New Roman"/>
          <w:sz w:val="24"/>
          <w:szCs w:val="24"/>
        </w:rPr>
        <w:t>Paul Green</w:t>
      </w:r>
    </w:p>
    <w:p w:rsidR="002B59BA" w:rsidRDefault="00696FCA" w:rsidP="00696FCA">
      <w:pPr>
        <w:pStyle w:val="Header"/>
        <w:rPr>
          <w:rFonts w:ascii="Times New Roman" w:hAnsi="Times New Roman" w:cs="Times New Roman"/>
          <w:sz w:val="24"/>
          <w:szCs w:val="24"/>
        </w:rPr>
      </w:pPr>
      <w:r w:rsidRPr="00696FCA">
        <w:rPr>
          <w:rFonts w:ascii="Times New Roman" w:hAnsi="Times New Roman" w:cs="Times New Roman"/>
          <w:sz w:val="24"/>
          <w:szCs w:val="24"/>
        </w:rPr>
        <w:t>Week 2:  Assignment 4: Thematic Unit Rationale</w:t>
      </w:r>
    </w:p>
    <w:p w:rsidR="00696FCA" w:rsidRPr="00696FCA" w:rsidRDefault="00696FCA" w:rsidP="00696FCA">
      <w:pPr>
        <w:pStyle w:val="Header"/>
        <w:rPr>
          <w:rFonts w:ascii="Times New Roman" w:hAnsi="Times New Roman" w:cs="Times New Roman"/>
          <w:sz w:val="24"/>
          <w:szCs w:val="24"/>
        </w:rPr>
      </w:pPr>
    </w:p>
    <w:p w:rsidR="00696FCA" w:rsidRPr="00FE58DB" w:rsidRDefault="002B59BA" w:rsidP="00FE58DB">
      <w:pPr>
        <w:rPr>
          <w:rFonts w:ascii="Times New Roman" w:hAnsi="Times New Roman"/>
          <w:sz w:val="24"/>
          <w:szCs w:val="24"/>
        </w:rPr>
      </w:pPr>
      <w:r w:rsidRPr="00EE6F63">
        <w:rPr>
          <w:rFonts w:ascii="Times New Roman" w:hAnsi="Times New Roman"/>
          <w:sz w:val="24"/>
          <w:szCs w:val="24"/>
        </w:rPr>
        <w:t xml:space="preserve">Based on the concepts/ideas from Chapters 1 and 2 in the </w:t>
      </w:r>
      <w:r w:rsidRPr="00EE6F63">
        <w:rPr>
          <w:rFonts w:ascii="Times New Roman" w:hAnsi="Times New Roman"/>
          <w:i/>
          <w:sz w:val="24"/>
          <w:szCs w:val="24"/>
        </w:rPr>
        <w:t>Doing History</w:t>
      </w:r>
      <w:r w:rsidRPr="00EE6F63">
        <w:rPr>
          <w:rFonts w:ascii="Times New Roman" w:hAnsi="Times New Roman"/>
          <w:sz w:val="24"/>
          <w:szCs w:val="24"/>
        </w:rPr>
        <w:t xml:space="preserve"> textbook discuss how your thematic unit will realize the following </w:t>
      </w:r>
      <w:r w:rsidR="00FE58DB">
        <w:rPr>
          <w:rFonts w:ascii="Times New Roman" w:hAnsi="Times New Roman"/>
          <w:sz w:val="24"/>
          <w:szCs w:val="24"/>
        </w:rPr>
        <w:t>as discussed in these chapters:</w:t>
      </w:r>
    </w:p>
    <w:p w:rsidR="001A5455" w:rsidRPr="00696FCA" w:rsidRDefault="00EC608D" w:rsidP="00696FCA">
      <w:pPr>
        <w:snapToGrid w:val="0"/>
        <w:spacing w:line="240" w:lineRule="auto"/>
        <w:contextualSpacing/>
        <w:rPr>
          <w:rFonts w:ascii="Times New Roman" w:hAnsi="Times New Roman" w:cs="Times New Roman"/>
          <w:sz w:val="24"/>
          <w:szCs w:val="24"/>
        </w:rPr>
      </w:pPr>
      <w:r>
        <w:rPr>
          <w:rFonts w:ascii="Times New Roman" w:hAnsi="Times New Roman" w:cs="Times New Roman"/>
          <w:sz w:val="24"/>
          <w:szCs w:val="24"/>
        </w:rPr>
        <w:t>The</w:t>
      </w:r>
      <w:r w:rsidR="00FA103E" w:rsidRPr="00696FCA">
        <w:rPr>
          <w:rFonts w:ascii="Times New Roman" w:hAnsi="Times New Roman" w:cs="Times New Roman"/>
          <w:sz w:val="24"/>
          <w:szCs w:val="24"/>
        </w:rPr>
        <w:t xml:space="preserve"> unit</w:t>
      </w:r>
      <w:r w:rsidR="00FE58DB">
        <w:rPr>
          <w:rFonts w:ascii="Times New Roman" w:hAnsi="Times New Roman" w:cs="Times New Roman"/>
          <w:sz w:val="24"/>
          <w:szCs w:val="24"/>
        </w:rPr>
        <w:t>(s)</w:t>
      </w:r>
      <w:r w:rsidR="00FA103E" w:rsidRPr="00696FCA">
        <w:rPr>
          <w:rFonts w:ascii="Times New Roman" w:hAnsi="Times New Roman" w:cs="Times New Roman"/>
          <w:sz w:val="24"/>
          <w:szCs w:val="24"/>
        </w:rPr>
        <w:t xml:space="preserve"> </w:t>
      </w:r>
      <w:r>
        <w:rPr>
          <w:rFonts w:ascii="Times New Roman" w:hAnsi="Times New Roman" w:cs="Times New Roman"/>
          <w:sz w:val="24"/>
          <w:szCs w:val="24"/>
        </w:rPr>
        <w:t xml:space="preserve">on </w:t>
      </w:r>
      <w:r w:rsidR="002B59BA">
        <w:rPr>
          <w:rFonts w:ascii="Times New Roman" w:hAnsi="Times New Roman" w:cs="Times New Roman"/>
          <w:sz w:val="24"/>
          <w:szCs w:val="24"/>
        </w:rPr>
        <w:t>Segregation</w:t>
      </w:r>
      <w:r w:rsidR="00FE58DB">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00FA103E" w:rsidRPr="00696FCA">
        <w:rPr>
          <w:rFonts w:ascii="Times New Roman" w:hAnsi="Times New Roman" w:cs="Times New Roman"/>
          <w:sz w:val="24"/>
          <w:szCs w:val="24"/>
        </w:rPr>
        <w:t>will</w:t>
      </w:r>
      <w:proofErr w:type="gramEnd"/>
      <w:r w:rsidR="00FA103E" w:rsidRPr="00696FCA">
        <w:rPr>
          <w:rFonts w:ascii="Times New Roman" w:hAnsi="Times New Roman" w:cs="Times New Roman"/>
          <w:sz w:val="24"/>
          <w:szCs w:val="24"/>
        </w:rPr>
        <w:t xml:space="preserve"> realize the following</w:t>
      </w:r>
      <w:r>
        <w:rPr>
          <w:rFonts w:ascii="Times New Roman" w:hAnsi="Times New Roman" w:cs="Times New Roman"/>
          <w:sz w:val="24"/>
          <w:szCs w:val="24"/>
        </w:rPr>
        <w:t xml:space="preserve">, as discussed in the </w:t>
      </w:r>
      <w:r>
        <w:rPr>
          <w:rFonts w:ascii="Times New Roman" w:hAnsi="Times New Roman" w:cs="Times New Roman"/>
          <w:i/>
          <w:sz w:val="24"/>
          <w:szCs w:val="24"/>
        </w:rPr>
        <w:t>Doing History</w:t>
      </w:r>
      <w:r>
        <w:rPr>
          <w:rFonts w:ascii="Times New Roman" w:hAnsi="Times New Roman" w:cs="Times New Roman"/>
          <w:sz w:val="24"/>
          <w:szCs w:val="24"/>
        </w:rPr>
        <w:t xml:space="preserve"> textbook</w:t>
      </w:r>
      <w:r w:rsidR="00FA103E" w:rsidRPr="00696FCA">
        <w:rPr>
          <w:rFonts w:ascii="Times New Roman" w:hAnsi="Times New Roman" w:cs="Times New Roman"/>
          <w:sz w:val="24"/>
          <w:szCs w:val="24"/>
        </w:rPr>
        <w:t>:</w:t>
      </w:r>
    </w:p>
    <w:p w:rsidR="007F76F5" w:rsidRDefault="00FA103E" w:rsidP="00696FCA">
      <w:pPr>
        <w:pStyle w:val="ListParagraph"/>
        <w:numPr>
          <w:ilvl w:val="0"/>
          <w:numId w:val="1"/>
        </w:numPr>
        <w:snapToGrid w:val="0"/>
        <w:spacing w:line="240" w:lineRule="auto"/>
        <w:rPr>
          <w:rFonts w:ascii="Times New Roman" w:hAnsi="Times New Roman" w:cs="Times New Roman"/>
          <w:sz w:val="24"/>
          <w:szCs w:val="24"/>
        </w:rPr>
      </w:pPr>
      <w:r w:rsidRPr="00696FCA">
        <w:rPr>
          <w:rFonts w:ascii="Times New Roman" w:hAnsi="Times New Roman" w:cs="Times New Roman"/>
          <w:sz w:val="24"/>
          <w:szCs w:val="24"/>
        </w:rPr>
        <w:t>Interpretive</w:t>
      </w:r>
      <w:r w:rsidR="00696FCA">
        <w:rPr>
          <w:rFonts w:ascii="Times New Roman" w:hAnsi="Times New Roman" w:cs="Times New Roman"/>
          <w:sz w:val="24"/>
          <w:szCs w:val="24"/>
        </w:rPr>
        <w:t xml:space="preserve"> – Students will be </w:t>
      </w:r>
      <w:r w:rsidR="002B59BA">
        <w:rPr>
          <w:rFonts w:ascii="Times New Roman" w:hAnsi="Times New Roman" w:cs="Times New Roman"/>
          <w:sz w:val="24"/>
          <w:szCs w:val="24"/>
        </w:rPr>
        <w:t>comparing sources and reading on historic events regarding segregation.  Finding out the significance of events, and the reliability of source data used.  Students will also determine other possible outcomes to these situations, in analyzing various sources.</w:t>
      </w:r>
    </w:p>
    <w:p w:rsidR="00FA103E" w:rsidRPr="00696FCA" w:rsidRDefault="00696FCA" w:rsidP="007F76F5">
      <w:pPr>
        <w:pStyle w:val="ListParagraph"/>
        <w:snapToGrid w:val="0"/>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2B59BA" w:rsidRDefault="00FA103E" w:rsidP="007F76F5">
      <w:pPr>
        <w:pStyle w:val="ListParagraph"/>
        <w:numPr>
          <w:ilvl w:val="0"/>
          <w:numId w:val="1"/>
        </w:numPr>
        <w:snapToGrid w:val="0"/>
        <w:spacing w:line="240" w:lineRule="auto"/>
        <w:rPr>
          <w:rFonts w:ascii="Times New Roman" w:hAnsi="Times New Roman" w:cs="Times New Roman"/>
          <w:sz w:val="24"/>
          <w:szCs w:val="24"/>
        </w:rPr>
      </w:pPr>
      <w:r w:rsidRPr="002B59BA">
        <w:rPr>
          <w:rFonts w:ascii="Times New Roman" w:hAnsi="Times New Roman" w:cs="Times New Roman"/>
          <w:sz w:val="24"/>
          <w:szCs w:val="24"/>
        </w:rPr>
        <w:t>Emphasis on narratives</w:t>
      </w:r>
      <w:r w:rsidR="00696FCA" w:rsidRPr="002B59BA">
        <w:rPr>
          <w:rFonts w:ascii="Times New Roman" w:hAnsi="Times New Roman" w:cs="Times New Roman"/>
          <w:sz w:val="24"/>
          <w:szCs w:val="24"/>
        </w:rPr>
        <w:t xml:space="preserve"> – The</w:t>
      </w:r>
      <w:r w:rsidR="002B59BA" w:rsidRPr="002B59BA">
        <w:rPr>
          <w:rFonts w:ascii="Times New Roman" w:hAnsi="Times New Roman" w:cs="Times New Roman"/>
          <w:sz w:val="24"/>
          <w:szCs w:val="24"/>
        </w:rPr>
        <w:t xml:space="preserve"> use of Narratives to tell the story of various people, and situations will be sourced out.  Segregation is just a theme in history that is not limited by a chronological time line.  Through primary sources students will be able to relay accounts of </w:t>
      </w:r>
      <w:r w:rsidR="000B04C0" w:rsidRPr="002B59BA">
        <w:rPr>
          <w:rFonts w:ascii="Times New Roman" w:hAnsi="Times New Roman" w:cs="Times New Roman"/>
          <w:sz w:val="24"/>
          <w:szCs w:val="24"/>
        </w:rPr>
        <w:t>segregation</w:t>
      </w:r>
      <w:r w:rsidR="002B59BA" w:rsidRPr="002B59BA">
        <w:rPr>
          <w:rFonts w:ascii="Times New Roman" w:hAnsi="Times New Roman" w:cs="Times New Roman"/>
          <w:sz w:val="24"/>
          <w:szCs w:val="24"/>
        </w:rPr>
        <w:t xml:space="preserve"> through the perspectives of people</w:t>
      </w:r>
      <w:r w:rsidR="000B04C0">
        <w:rPr>
          <w:rFonts w:ascii="Times New Roman" w:hAnsi="Times New Roman" w:cs="Times New Roman"/>
          <w:sz w:val="24"/>
          <w:szCs w:val="24"/>
        </w:rPr>
        <w:t xml:space="preserve">, their cultures and how it effected </w:t>
      </w:r>
      <w:proofErr w:type="gramStart"/>
      <w:r w:rsidR="000B04C0">
        <w:rPr>
          <w:rFonts w:ascii="Times New Roman" w:hAnsi="Times New Roman" w:cs="Times New Roman"/>
          <w:sz w:val="24"/>
          <w:szCs w:val="24"/>
        </w:rPr>
        <w:t xml:space="preserve">them </w:t>
      </w:r>
      <w:r w:rsidR="002B59BA" w:rsidRPr="002B59BA">
        <w:rPr>
          <w:rFonts w:ascii="Times New Roman" w:hAnsi="Times New Roman" w:cs="Times New Roman"/>
          <w:sz w:val="24"/>
          <w:szCs w:val="24"/>
        </w:rPr>
        <w:t xml:space="preserve"> </w:t>
      </w:r>
      <w:r w:rsidR="000B04C0">
        <w:rPr>
          <w:rFonts w:ascii="Times New Roman" w:hAnsi="Times New Roman" w:cs="Times New Roman"/>
          <w:sz w:val="24"/>
          <w:szCs w:val="24"/>
        </w:rPr>
        <w:t>as</w:t>
      </w:r>
      <w:proofErr w:type="gramEnd"/>
      <w:r w:rsidR="000B04C0">
        <w:rPr>
          <w:rFonts w:ascii="Times New Roman" w:hAnsi="Times New Roman" w:cs="Times New Roman"/>
          <w:sz w:val="24"/>
          <w:szCs w:val="24"/>
        </w:rPr>
        <w:t xml:space="preserve"> well as how </w:t>
      </w:r>
      <w:r w:rsidR="002B59BA" w:rsidRPr="002B59BA">
        <w:rPr>
          <w:rFonts w:ascii="Times New Roman" w:hAnsi="Times New Roman" w:cs="Times New Roman"/>
          <w:sz w:val="24"/>
          <w:szCs w:val="24"/>
        </w:rPr>
        <w:t xml:space="preserve">Governments that perpetuated </w:t>
      </w:r>
      <w:r w:rsidR="000B04C0">
        <w:rPr>
          <w:rFonts w:ascii="Times New Roman" w:hAnsi="Times New Roman" w:cs="Times New Roman"/>
          <w:sz w:val="24"/>
          <w:szCs w:val="24"/>
        </w:rPr>
        <w:t>the system of segregation</w:t>
      </w:r>
      <w:r w:rsidR="002B59BA" w:rsidRPr="002B59BA">
        <w:rPr>
          <w:rFonts w:ascii="Times New Roman" w:hAnsi="Times New Roman" w:cs="Times New Roman"/>
          <w:sz w:val="24"/>
          <w:szCs w:val="24"/>
        </w:rPr>
        <w:t xml:space="preserve">.  </w:t>
      </w:r>
    </w:p>
    <w:p w:rsidR="007F76F5" w:rsidRPr="002B59BA" w:rsidRDefault="007F76F5" w:rsidP="007F76F5">
      <w:pPr>
        <w:pStyle w:val="ListParagraph"/>
        <w:numPr>
          <w:ilvl w:val="0"/>
          <w:numId w:val="1"/>
        </w:numPr>
        <w:snapToGrid w:val="0"/>
        <w:spacing w:line="240" w:lineRule="auto"/>
        <w:rPr>
          <w:rFonts w:ascii="Times New Roman" w:hAnsi="Times New Roman" w:cs="Times New Roman"/>
          <w:sz w:val="24"/>
          <w:szCs w:val="24"/>
        </w:rPr>
      </w:pPr>
    </w:p>
    <w:p w:rsidR="00FA103E" w:rsidRDefault="00FA103E" w:rsidP="00696FCA">
      <w:pPr>
        <w:pStyle w:val="ListParagraph"/>
        <w:numPr>
          <w:ilvl w:val="0"/>
          <w:numId w:val="1"/>
        </w:numPr>
        <w:snapToGrid w:val="0"/>
        <w:spacing w:line="240" w:lineRule="auto"/>
        <w:rPr>
          <w:rFonts w:ascii="Times New Roman" w:hAnsi="Times New Roman" w:cs="Times New Roman"/>
          <w:sz w:val="24"/>
          <w:szCs w:val="24"/>
        </w:rPr>
      </w:pPr>
      <w:r w:rsidRPr="00696FCA">
        <w:rPr>
          <w:rFonts w:ascii="Times New Roman" w:hAnsi="Times New Roman" w:cs="Times New Roman"/>
          <w:sz w:val="24"/>
          <w:szCs w:val="24"/>
        </w:rPr>
        <w:t>Not just about Politics</w:t>
      </w:r>
      <w:r w:rsidR="00696FCA">
        <w:rPr>
          <w:rFonts w:ascii="Times New Roman" w:hAnsi="Times New Roman" w:cs="Times New Roman"/>
          <w:sz w:val="24"/>
          <w:szCs w:val="24"/>
        </w:rPr>
        <w:t xml:space="preserve"> – </w:t>
      </w:r>
      <w:r w:rsidR="007F76F5">
        <w:rPr>
          <w:rFonts w:ascii="Times New Roman" w:hAnsi="Times New Roman" w:cs="Times New Roman"/>
          <w:sz w:val="24"/>
          <w:szCs w:val="24"/>
        </w:rPr>
        <w:t xml:space="preserve">the unit will use primary sources from </w:t>
      </w:r>
      <w:r w:rsidR="00696FCA">
        <w:rPr>
          <w:rFonts w:ascii="Times New Roman" w:hAnsi="Times New Roman" w:cs="Times New Roman"/>
          <w:sz w:val="24"/>
          <w:szCs w:val="24"/>
        </w:rPr>
        <w:t xml:space="preserve">multiple </w:t>
      </w:r>
      <w:r w:rsidR="000B04C0">
        <w:rPr>
          <w:rFonts w:ascii="Times New Roman" w:hAnsi="Times New Roman" w:cs="Times New Roman"/>
          <w:sz w:val="24"/>
          <w:szCs w:val="24"/>
        </w:rPr>
        <w:t xml:space="preserve">sources that cover various accounts and </w:t>
      </w:r>
      <w:r w:rsidR="00696FCA">
        <w:rPr>
          <w:rFonts w:ascii="Times New Roman" w:hAnsi="Times New Roman" w:cs="Times New Roman"/>
          <w:sz w:val="24"/>
          <w:szCs w:val="24"/>
        </w:rPr>
        <w:t>perspectives</w:t>
      </w:r>
      <w:r w:rsidR="000B04C0">
        <w:rPr>
          <w:rFonts w:ascii="Times New Roman" w:hAnsi="Times New Roman" w:cs="Times New Roman"/>
          <w:sz w:val="24"/>
          <w:szCs w:val="24"/>
        </w:rPr>
        <w:t>, of segregation impacting the socio-economic conditions of people of color, poor, and women.  It will also cover the political aspects of how a society relied on a system of segregation as a means of control and power over others.</w:t>
      </w:r>
    </w:p>
    <w:p w:rsidR="007F76F5" w:rsidRPr="00696FCA" w:rsidRDefault="007F76F5" w:rsidP="007F76F5">
      <w:pPr>
        <w:pStyle w:val="ListParagraph"/>
        <w:snapToGrid w:val="0"/>
        <w:spacing w:line="240" w:lineRule="auto"/>
        <w:rPr>
          <w:rFonts w:ascii="Times New Roman" w:hAnsi="Times New Roman" w:cs="Times New Roman"/>
          <w:sz w:val="24"/>
          <w:szCs w:val="24"/>
        </w:rPr>
      </w:pPr>
    </w:p>
    <w:p w:rsidR="00FA103E" w:rsidRDefault="00FA103E" w:rsidP="00696FCA">
      <w:pPr>
        <w:pStyle w:val="ListParagraph"/>
        <w:numPr>
          <w:ilvl w:val="0"/>
          <w:numId w:val="1"/>
        </w:numPr>
        <w:snapToGrid w:val="0"/>
        <w:spacing w:line="240" w:lineRule="auto"/>
        <w:rPr>
          <w:rFonts w:ascii="Times New Roman" w:hAnsi="Times New Roman" w:cs="Times New Roman"/>
          <w:sz w:val="24"/>
          <w:szCs w:val="24"/>
        </w:rPr>
      </w:pPr>
      <w:r w:rsidRPr="00696FCA">
        <w:rPr>
          <w:rFonts w:ascii="Times New Roman" w:hAnsi="Times New Roman" w:cs="Times New Roman"/>
          <w:sz w:val="24"/>
          <w:szCs w:val="24"/>
        </w:rPr>
        <w:t>Purposeful</w:t>
      </w:r>
      <w:r w:rsidR="00696FCA">
        <w:rPr>
          <w:rFonts w:ascii="Times New Roman" w:hAnsi="Times New Roman" w:cs="Times New Roman"/>
          <w:sz w:val="24"/>
          <w:szCs w:val="24"/>
        </w:rPr>
        <w:t xml:space="preserve"> – </w:t>
      </w:r>
      <w:r w:rsidR="000B04C0">
        <w:rPr>
          <w:rFonts w:ascii="Times New Roman" w:hAnsi="Times New Roman" w:cs="Times New Roman"/>
          <w:sz w:val="24"/>
          <w:szCs w:val="24"/>
        </w:rPr>
        <w:t xml:space="preserve">The unit has a purpose by providing students an opportunity to study and report on the various aspects of segregation </w:t>
      </w:r>
      <w:r w:rsidR="00DC3091">
        <w:rPr>
          <w:rFonts w:ascii="Times New Roman" w:hAnsi="Times New Roman" w:cs="Times New Roman"/>
          <w:sz w:val="24"/>
          <w:szCs w:val="24"/>
        </w:rPr>
        <w:t xml:space="preserve">and how it creates inequality amongst members in society.  It also is purposeful because the project will depict stories about the past, and present.  This develops a deeper understanding of self as well as others.  </w:t>
      </w:r>
    </w:p>
    <w:p w:rsidR="007F76F5" w:rsidRPr="00696FCA" w:rsidRDefault="007F76F5" w:rsidP="007F76F5">
      <w:pPr>
        <w:pStyle w:val="ListParagraph"/>
        <w:snapToGrid w:val="0"/>
        <w:spacing w:line="240" w:lineRule="auto"/>
        <w:rPr>
          <w:rFonts w:ascii="Times New Roman" w:hAnsi="Times New Roman" w:cs="Times New Roman"/>
          <w:sz w:val="24"/>
          <w:szCs w:val="24"/>
        </w:rPr>
      </w:pPr>
    </w:p>
    <w:p w:rsidR="00FA103E" w:rsidRDefault="00FA103E" w:rsidP="00696FCA">
      <w:pPr>
        <w:pStyle w:val="ListParagraph"/>
        <w:numPr>
          <w:ilvl w:val="0"/>
          <w:numId w:val="1"/>
        </w:numPr>
        <w:snapToGrid w:val="0"/>
        <w:spacing w:line="240" w:lineRule="auto"/>
        <w:rPr>
          <w:rFonts w:ascii="Times New Roman" w:hAnsi="Times New Roman" w:cs="Times New Roman"/>
          <w:sz w:val="24"/>
          <w:szCs w:val="24"/>
        </w:rPr>
      </w:pPr>
      <w:r w:rsidRPr="00696FCA">
        <w:rPr>
          <w:rFonts w:ascii="Times New Roman" w:hAnsi="Times New Roman" w:cs="Times New Roman"/>
          <w:sz w:val="24"/>
          <w:szCs w:val="24"/>
        </w:rPr>
        <w:t>In-Depth Learning</w:t>
      </w:r>
      <w:r w:rsidR="00EC608D">
        <w:rPr>
          <w:rFonts w:ascii="Times New Roman" w:hAnsi="Times New Roman" w:cs="Times New Roman"/>
          <w:sz w:val="24"/>
          <w:szCs w:val="24"/>
        </w:rPr>
        <w:t xml:space="preserve"> </w:t>
      </w:r>
      <w:r w:rsidR="00DC3091">
        <w:rPr>
          <w:rFonts w:ascii="Times New Roman" w:hAnsi="Times New Roman" w:cs="Times New Roman"/>
          <w:sz w:val="24"/>
          <w:szCs w:val="24"/>
        </w:rPr>
        <w:t>–</w:t>
      </w:r>
      <w:r w:rsidR="00EC608D">
        <w:rPr>
          <w:rFonts w:ascii="Times New Roman" w:hAnsi="Times New Roman" w:cs="Times New Roman"/>
          <w:sz w:val="24"/>
          <w:szCs w:val="24"/>
        </w:rPr>
        <w:t xml:space="preserve"> </w:t>
      </w:r>
      <w:r w:rsidR="00DC3091">
        <w:rPr>
          <w:rFonts w:ascii="Times New Roman" w:hAnsi="Times New Roman" w:cs="Times New Roman"/>
          <w:sz w:val="24"/>
          <w:szCs w:val="24"/>
        </w:rPr>
        <w:t xml:space="preserve">Students will gain in-depth learning by reflecting on the significance of segregation, and issues surrounding it by studying court cases, historic events, and people subjected to segregation.  </w:t>
      </w:r>
      <w:proofErr w:type="gramStart"/>
      <w:r w:rsidR="00DC3091">
        <w:rPr>
          <w:rFonts w:ascii="Times New Roman" w:hAnsi="Times New Roman" w:cs="Times New Roman"/>
          <w:sz w:val="24"/>
          <w:szCs w:val="24"/>
        </w:rPr>
        <w:t>Students being engaged in studying such a topic helps</w:t>
      </w:r>
      <w:proofErr w:type="gramEnd"/>
      <w:r w:rsidR="00DC3091">
        <w:rPr>
          <w:rFonts w:ascii="Times New Roman" w:hAnsi="Times New Roman" w:cs="Times New Roman"/>
          <w:sz w:val="24"/>
          <w:szCs w:val="24"/>
        </w:rPr>
        <w:t xml:space="preserve"> them understand </w:t>
      </w:r>
      <w:r w:rsidR="003A3D9C">
        <w:rPr>
          <w:rFonts w:ascii="Times New Roman" w:hAnsi="Times New Roman" w:cs="Times New Roman"/>
          <w:sz w:val="24"/>
          <w:szCs w:val="24"/>
        </w:rPr>
        <w:t xml:space="preserve">the way people throughout time have dealt with segregation, as well as fought against it.  </w:t>
      </w:r>
    </w:p>
    <w:p w:rsidR="007F76F5" w:rsidRPr="00696FCA" w:rsidRDefault="003A3D9C" w:rsidP="007F76F5">
      <w:pPr>
        <w:pStyle w:val="ListParagraph"/>
        <w:snapToGrid w:val="0"/>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3A3D9C" w:rsidRPr="003A3D9C" w:rsidRDefault="00FA103E" w:rsidP="003B0B6A">
      <w:pPr>
        <w:pStyle w:val="ListParagraph"/>
        <w:numPr>
          <w:ilvl w:val="0"/>
          <w:numId w:val="1"/>
        </w:numPr>
        <w:snapToGrid w:val="0"/>
        <w:spacing w:line="240" w:lineRule="auto"/>
        <w:rPr>
          <w:rFonts w:ascii="Times New Roman" w:hAnsi="Times New Roman" w:cs="Times New Roman"/>
          <w:sz w:val="24"/>
          <w:szCs w:val="24"/>
        </w:rPr>
      </w:pPr>
      <w:r w:rsidRPr="003B0B6A">
        <w:rPr>
          <w:rFonts w:ascii="Times New Roman" w:hAnsi="Times New Roman" w:cs="Times New Roman"/>
          <w:sz w:val="24"/>
          <w:szCs w:val="24"/>
        </w:rPr>
        <w:t>Disciplined Inquiry</w:t>
      </w:r>
      <w:r w:rsidR="00EC608D" w:rsidRPr="003B0B6A">
        <w:rPr>
          <w:rFonts w:ascii="Times New Roman" w:hAnsi="Times New Roman" w:cs="Times New Roman"/>
          <w:sz w:val="24"/>
          <w:szCs w:val="24"/>
        </w:rPr>
        <w:t xml:space="preserve"> – Students will </w:t>
      </w:r>
      <w:r w:rsidR="003A3D9C">
        <w:rPr>
          <w:rFonts w:ascii="Times New Roman" w:hAnsi="Times New Roman" w:cs="Times New Roman"/>
          <w:sz w:val="24"/>
          <w:szCs w:val="24"/>
        </w:rPr>
        <w:t>work in groups, as well as individually.  Group activities foster the learning process by learning from peers, and their research as well as from their own.  Also, through seeking answers to meaningful questions helps in-</w:t>
      </w:r>
      <w:proofErr w:type="gramStart"/>
      <w:r w:rsidR="003A3D9C">
        <w:rPr>
          <w:rFonts w:ascii="Times New Roman" w:hAnsi="Times New Roman" w:cs="Times New Roman"/>
          <w:sz w:val="24"/>
          <w:szCs w:val="24"/>
        </w:rPr>
        <w:t>depth  study</w:t>
      </w:r>
      <w:proofErr w:type="gramEnd"/>
      <w:r w:rsidR="003A3D9C">
        <w:rPr>
          <w:rFonts w:ascii="Times New Roman" w:hAnsi="Times New Roman" w:cs="Times New Roman"/>
          <w:sz w:val="24"/>
          <w:szCs w:val="24"/>
        </w:rPr>
        <w:t xml:space="preserve"> and understanding, finding information and drawing conclusions.  Sharing results and their findings, as well as reflecting on various events, helps them develop answers, or fuel further questions. </w:t>
      </w:r>
    </w:p>
    <w:p w:rsidR="003A3D9C" w:rsidRPr="003A3D9C" w:rsidRDefault="003A3D9C" w:rsidP="003A3D9C">
      <w:pPr>
        <w:snapToGrid w:val="0"/>
        <w:spacing w:line="240" w:lineRule="auto"/>
        <w:rPr>
          <w:rFonts w:ascii="Times New Roman" w:hAnsi="Times New Roman" w:cs="Times New Roman"/>
          <w:sz w:val="24"/>
          <w:szCs w:val="24"/>
        </w:rPr>
      </w:pPr>
    </w:p>
    <w:p w:rsidR="00FA103E" w:rsidRDefault="00FA103E" w:rsidP="00696FCA">
      <w:pPr>
        <w:pStyle w:val="ListParagraph"/>
        <w:numPr>
          <w:ilvl w:val="0"/>
          <w:numId w:val="1"/>
        </w:numPr>
        <w:snapToGrid w:val="0"/>
        <w:spacing w:line="240" w:lineRule="auto"/>
        <w:rPr>
          <w:rFonts w:ascii="Times New Roman" w:hAnsi="Times New Roman" w:cs="Times New Roman"/>
          <w:sz w:val="24"/>
          <w:szCs w:val="24"/>
        </w:rPr>
      </w:pPr>
      <w:r w:rsidRPr="00696FCA">
        <w:rPr>
          <w:rFonts w:ascii="Times New Roman" w:hAnsi="Times New Roman" w:cs="Times New Roman"/>
          <w:sz w:val="24"/>
          <w:szCs w:val="24"/>
        </w:rPr>
        <w:t>Teacher Scaffolding</w:t>
      </w:r>
      <w:r w:rsidR="003B0B6A">
        <w:rPr>
          <w:rFonts w:ascii="Times New Roman" w:hAnsi="Times New Roman" w:cs="Times New Roman"/>
          <w:sz w:val="24"/>
          <w:szCs w:val="24"/>
        </w:rPr>
        <w:t xml:space="preserve"> – The unit will require </w:t>
      </w:r>
      <w:r w:rsidR="003A3D9C">
        <w:rPr>
          <w:rFonts w:ascii="Times New Roman" w:hAnsi="Times New Roman" w:cs="Times New Roman"/>
          <w:sz w:val="24"/>
          <w:szCs w:val="24"/>
        </w:rPr>
        <w:t xml:space="preserve">extensive modeling and </w:t>
      </w:r>
      <w:r w:rsidR="00F74378">
        <w:rPr>
          <w:rFonts w:ascii="Times New Roman" w:hAnsi="Times New Roman" w:cs="Times New Roman"/>
          <w:sz w:val="24"/>
          <w:szCs w:val="24"/>
        </w:rPr>
        <w:t>structure in organizing the various stages so students are confident in completing</w:t>
      </w:r>
      <w:r w:rsidR="003A3D9C">
        <w:rPr>
          <w:rFonts w:ascii="Times New Roman" w:hAnsi="Times New Roman" w:cs="Times New Roman"/>
          <w:sz w:val="24"/>
          <w:szCs w:val="24"/>
        </w:rPr>
        <w:t xml:space="preserve"> the objective.  From basic background informati</w:t>
      </w:r>
      <w:r w:rsidR="00F74378">
        <w:rPr>
          <w:rFonts w:ascii="Times New Roman" w:hAnsi="Times New Roman" w:cs="Times New Roman"/>
          <w:sz w:val="24"/>
          <w:szCs w:val="24"/>
        </w:rPr>
        <w:t xml:space="preserve">on on segregation to </w:t>
      </w:r>
      <w:r w:rsidR="003A3D9C">
        <w:rPr>
          <w:rFonts w:ascii="Times New Roman" w:hAnsi="Times New Roman" w:cs="Times New Roman"/>
          <w:sz w:val="24"/>
          <w:szCs w:val="24"/>
        </w:rPr>
        <w:t>researching techniques, and how to source documents, to utilizing software in constructing a “Newspaper”</w:t>
      </w:r>
      <w:r w:rsidR="00F74378">
        <w:rPr>
          <w:rFonts w:ascii="Times New Roman" w:hAnsi="Times New Roman" w:cs="Times New Roman"/>
          <w:sz w:val="24"/>
          <w:szCs w:val="24"/>
        </w:rPr>
        <w:t>, and putting it all together</w:t>
      </w:r>
      <w:r w:rsidR="003A3D9C">
        <w:rPr>
          <w:rFonts w:ascii="Times New Roman" w:hAnsi="Times New Roman" w:cs="Times New Roman"/>
          <w:sz w:val="24"/>
          <w:szCs w:val="24"/>
        </w:rPr>
        <w:t xml:space="preserve">.  Lessons will be </w:t>
      </w:r>
      <w:r w:rsidR="00F74378">
        <w:rPr>
          <w:rFonts w:ascii="Times New Roman" w:hAnsi="Times New Roman" w:cs="Times New Roman"/>
          <w:sz w:val="24"/>
          <w:szCs w:val="24"/>
        </w:rPr>
        <w:t>geared a</w:t>
      </w:r>
      <w:r w:rsidR="003A3D9C">
        <w:rPr>
          <w:rFonts w:ascii="Times New Roman" w:hAnsi="Times New Roman" w:cs="Times New Roman"/>
          <w:sz w:val="24"/>
          <w:szCs w:val="24"/>
        </w:rPr>
        <w:t xml:space="preserve">round </w:t>
      </w:r>
      <w:r w:rsidR="00F74378">
        <w:rPr>
          <w:rFonts w:ascii="Times New Roman" w:hAnsi="Times New Roman" w:cs="Times New Roman"/>
          <w:sz w:val="24"/>
          <w:szCs w:val="24"/>
        </w:rPr>
        <w:t>different aspects and stages, for students to feel successful, as well as time for them to pra</w:t>
      </w:r>
      <w:r w:rsidR="003A3D9C">
        <w:rPr>
          <w:rFonts w:ascii="Times New Roman" w:hAnsi="Times New Roman" w:cs="Times New Roman"/>
          <w:sz w:val="24"/>
          <w:szCs w:val="24"/>
        </w:rPr>
        <w:t>c</w:t>
      </w:r>
      <w:r w:rsidR="00F74378">
        <w:rPr>
          <w:rFonts w:ascii="Times New Roman" w:hAnsi="Times New Roman" w:cs="Times New Roman"/>
          <w:sz w:val="24"/>
          <w:szCs w:val="24"/>
        </w:rPr>
        <w:t xml:space="preserve">tice utilizing such skills during mini lessons.  During these mini-lessons and practice, teachers scaffold, helping students make connection on what they will be doing, so they can build the confidence to work independently or in groups.  Students will also be able to have appropriate time to work on their </w:t>
      </w:r>
      <w:r w:rsidR="00FE58DB">
        <w:rPr>
          <w:rFonts w:ascii="Times New Roman" w:hAnsi="Times New Roman" w:cs="Times New Roman"/>
          <w:sz w:val="24"/>
          <w:szCs w:val="24"/>
        </w:rPr>
        <w:t xml:space="preserve">actual </w:t>
      </w:r>
      <w:r w:rsidR="00F74378">
        <w:rPr>
          <w:rFonts w:ascii="Times New Roman" w:hAnsi="Times New Roman" w:cs="Times New Roman"/>
          <w:sz w:val="24"/>
          <w:szCs w:val="24"/>
        </w:rPr>
        <w:t xml:space="preserve">projects independently in class, so assistance is available.  Teacher through </w:t>
      </w:r>
      <w:r w:rsidR="003B0B6A">
        <w:rPr>
          <w:rFonts w:ascii="Times New Roman" w:hAnsi="Times New Roman" w:cs="Times New Roman"/>
          <w:sz w:val="24"/>
          <w:szCs w:val="24"/>
        </w:rPr>
        <w:t xml:space="preserve">reviewing </w:t>
      </w:r>
      <w:r w:rsidR="00F74378">
        <w:rPr>
          <w:rFonts w:ascii="Times New Roman" w:hAnsi="Times New Roman" w:cs="Times New Roman"/>
          <w:sz w:val="24"/>
          <w:szCs w:val="24"/>
        </w:rPr>
        <w:t>class work on mini-</w:t>
      </w:r>
      <w:proofErr w:type="gramStart"/>
      <w:r w:rsidR="00F74378">
        <w:rPr>
          <w:rFonts w:ascii="Times New Roman" w:hAnsi="Times New Roman" w:cs="Times New Roman"/>
          <w:sz w:val="24"/>
          <w:szCs w:val="24"/>
        </w:rPr>
        <w:t>lessons,</w:t>
      </w:r>
      <w:proofErr w:type="gramEnd"/>
      <w:r w:rsidR="00F74378">
        <w:rPr>
          <w:rFonts w:ascii="Times New Roman" w:hAnsi="Times New Roman" w:cs="Times New Roman"/>
          <w:sz w:val="24"/>
          <w:szCs w:val="24"/>
        </w:rPr>
        <w:t xml:space="preserve"> can provide scaffolding, showing how they can apply such techniques toward their project.  </w:t>
      </w:r>
    </w:p>
    <w:p w:rsidR="007F76F5" w:rsidRPr="00696FCA" w:rsidRDefault="007F76F5" w:rsidP="007F76F5">
      <w:pPr>
        <w:pStyle w:val="ListParagraph"/>
        <w:snapToGrid w:val="0"/>
        <w:spacing w:line="240" w:lineRule="auto"/>
        <w:rPr>
          <w:rFonts w:ascii="Times New Roman" w:hAnsi="Times New Roman" w:cs="Times New Roman"/>
          <w:sz w:val="24"/>
          <w:szCs w:val="24"/>
        </w:rPr>
      </w:pPr>
    </w:p>
    <w:p w:rsidR="00FA103E" w:rsidRPr="00696FCA" w:rsidRDefault="00FA103E" w:rsidP="00696FCA">
      <w:pPr>
        <w:pStyle w:val="ListParagraph"/>
        <w:numPr>
          <w:ilvl w:val="0"/>
          <w:numId w:val="1"/>
        </w:numPr>
        <w:snapToGrid w:val="0"/>
        <w:spacing w:line="240" w:lineRule="auto"/>
        <w:rPr>
          <w:rFonts w:ascii="Times New Roman" w:hAnsi="Times New Roman" w:cs="Times New Roman"/>
          <w:sz w:val="24"/>
          <w:szCs w:val="24"/>
        </w:rPr>
      </w:pPr>
      <w:r w:rsidRPr="00696FCA">
        <w:rPr>
          <w:rFonts w:ascii="Times New Roman" w:hAnsi="Times New Roman" w:cs="Times New Roman"/>
          <w:sz w:val="24"/>
          <w:szCs w:val="24"/>
        </w:rPr>
        <w:t>Constructive Assessment</w:t>
      </w:r>
      <w:r w:rsidR="003B0B6A">
        <w:rPr>
          <w:rFonts w:ascii="Times New Roman" w:hAnsi="Times New Roman" w:cs="Times New Roman"/>
          <w:sz w:val="24"/>
          <w:szCs w:val="24"/>
        </w:rPr>
        <w:t xml:space="preserve"> – Throughout the unit</w:t>
      </w:r>
      <w:r w:rsidR="00FE58DB">
        <w:rPr>
          <w:rFonts w:ascii="Times New Roman" w:hAnsi="Times New Roman" w:cs="Times New Roman"/>
          <w:sz w:val="24"/>
          <w:szCs w:val="24"/>
        </w:rPr>
        <w:t>s</w:t>
      </w:r>
      <w:r w:rsidR="003B0B6A">
        <w:rPr>
          <w:rFonts w:ascii="Times New Roman" w:hAnsi="Times New Roman" w:cs="Times New Roman"/>
          <w:sz w:val="24"/>
          <w:szCs w:val="24"/>
        </w:rPr>
        <w:t xml:space="preserve"> the students will receive feedback an</w:t>
      </w:r>
      <w:r w:rsidR="00FE58DB">
        <w:rPr>
          <w:rFonts w:ascii="Times New Roman" w:hAnsi="Times New Roman" w:cs="Times New Roman"/>
          <w:sz w:val="24"/>
          <w:szCs w:val="24"/>
        </w:rPr>
        <w:t>d assessment from the teacher as</w:t>
      </w:r>
      <w:r w:rsidR="003B0B6A">
        <w:rPr>
          <w:rFonts w:ascii="Times New Roman" w:hAnsi="Times New Roman" w:cs="Times New Roman"/>
          <w:sz w:val="24"/>
          <w:szCs w:val="24"/>
        </w:rPr>
        <w:t xml:space="preserve"> well as </w:t>
      </w:r>
      <w:r w:rsidR="00FE58DB">
        <w:rPr>
          <w:rFonts w:ascii="Times New Roman" w:hAnsi="Times New Roman" w:cs="Times New Roman"/>
          <w:sz w:val="24"/>
          <w:szCs w:val="24"/>
        </w:rPr>
        <w:t xml:space="preserve">from other classmates.   A rubric will be provided early on, so students know the parameters of what they will be graded on.  </w:t>
      </w:r>
    </w:p>
    <w:p w:rsidR="00FA103E" w:rsidRPr="00696FCA" w:rsidRDefault="00FA103E" w:rsidP="00696FCA">
      <w:pPr>
        <w:snapToGrid w:val="0"/>
        <w:spacing w:line="240" w:lineRule="auto"/>
        <w:contextualSpacing/>
        <w:rPr>
          <w:rFonts w:ascii="Times New Roman" w:hAnsi="Times New Roman" w:cs="Times New Roman"/>
          <w:sz w:val="24"/>
          <w:szCs w:val="24"/>
        </w:rPr>
      </w:pPr>
    </w:p>
    <w:sectPr w:rsidR="00FA103E" w:rsidRPr="00696FCA" w:rsidSect="00A5254E">
      <w:headerReference w:type="default" r:id="rId7"/>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378" w:rsidRDefault="00F74378" w:rsidP="00FA103E">
      <w:pPr>
        <w:spacing w:after="0" w:line="240" w:lineRule="auto"/>
      </w:pPr>
      <w:r>
        <w:separator/>
      </w:r>
    </w:p>
  </w:endnote>
  <w:endnote w:type="continuationSeparator" w:id="0">
    <w:p w:rsidR="00F74378" w:rsidRDefault="00F74378" w:rsidP="00FA10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378" w:rsidRDefault="00F74378" w:rsidP="00FA103E">
      <w:pPr>
        <w:spacing w:after="0" w:line="240" w:lineRule="auto"/>
      </w:pPr>
      <w:r>
        <w:separator/>
      </w:r>
    </w:p>
  </w:footnote>
  <w:footnote w:type="continuationSeparator" w:id="0">
    <w:p w:rsidR="00F74378" w:rsidRDefault="00F74378" w:rsidP="00FA103E">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378" w:rsidRDefault="00F74378" w:rsidP="00FA103E">
    <w:pPr>
      <w:pStyle w:val="Header"/>
      <w:jc w:val="cent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9301AD"/>
    <w:multiLevelType w:val="hybridMultilevel"/>
    <w:tmpl w:val="6CD24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oNotTrackMoves/>
  <w:defaultTabStop w:val="720"/>
  <w:characterSpacingControl w:val="doNotCompress"/>
  <w:footnotePr>
    <w:footnote w:id="-1"/>
    <w:footnote w:id="0"/>
  </w:footnotePr>
  <w:endnotePr>
    <w:endnote w:id="-1"/>
    <w:endnote w:id="0"/>
  </w:endnotePr>
  <w:compat/>
  <w:rsids>
    <w:rsidRoot w:val="00FA103E"/>
    <w:rsid w:val="000B04C0"/>
    <w:rsid w:val="001A5455"/>
    <w:rsid w:val="002B59BA"/>
    <w:rsid w:val="003A3D9C"/>
    <w:rsid w:val="003B0B6A"/>
    <w:rsid w:val="00573F62"/>
    <w:rsid w:val="00696FCA"/>
    <w:rsid w:val="007D433F"/>
    <w:rsid w:val="007F76F5"/>
    <w:rsid w:val="00A5254E"/>
    <w:rsid w:val="00DC3091"/>
    <w:rsid w:val="00EC3F90"/>
    <w:rsid w:val="00EC608D"/>
    <w:rsid w:val="00F74378"/>
    <w:rsid w:val="00FA103E"/>
    <w:rsid w:val="00FE58DB"/>
  </w:rsids>
  <m:mathPr>
    <m:mathFont m:val="Merriweather"/>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54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FA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03E"/>
  </w:style>
  <w:style w:type="paragraph" w:styleId="Footer">
    <w:name w:val="footer"/>
    <w:basedOn w:val="Normal"/>
    <w:link w:val="FooterChar"/>
    <w:uiPriority w:val="99"/>
    <w:unhideWhenUsed/>
    <w:rsid w:val="00FA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03E"/>
  </w:style>
  <w:style w:type="paragraph" w:styleId="BalloonText">
    <w:name w:val="Balloon Text"/>
    <w:basedOn w:val="Normal"/>
    <w:link w:val="BalloonTextChar"/>
    <w:uiPriority w:val="99"/>
    <w:semiHidden/>
    <w:unhideWhenUsed/>
    <w:rsid w:val="00FA1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03E"/>
    <w:rPr>
      <w:rFonts w:ascii="Tahoma" w:hAnsi="Tahoma" w:cs="Tahoma"/>
      <w:sz w:val="16"/>
      <w:szCs w:val="16"/>
    </w:rPr>
  </w:style>
  <w:style w:type="paragraph" w:styleId="ListParagraph">
    <w:name w:val="List Paragraph"/>
    <w:basedOn w:val="Normal"/>
    <w:uiPriority w:val="34"/>
    <w:qFormat/>
    <w:rsid w:val="00FA10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03E"/>
  </w:style>
  <w:style w:type="paragraph" w:styleId="Footer">
    <w:name w:val="footer"/>
    <w:basedOn w:val="Normal"/>
    <w:link w:val="FooterChar"/>
    <w:uiPriority w:val="99"/>
    <w:unhideWhenUsed/>
    <w:rsid w:val="00FA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03E"/>
  </w:style>
  <w:style w:type="paragraph" w:styleId="BalloonText">
    <w:name w:val="Balloon Text"/>
    <w:basedOn w:val="Normal"/>
    <w:link w:val="BalloonTextChar"/>
    <w:uiPriority w:val="99"/>
    <w:semiHidden/>
    <w:unhideWhenUsed/>
    <w:rsid w:val="00FA1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03E"/>
    <w:rPr>
      <w:rFonts w:ascii="Tahoma" w:hAnsi="Tahoma" w:cs="Tahoma"/>
      <w:sz w:val="16"/>
      <w:szCs w:val="16"/>
    </w:rPr>
  </w:style>
  <w:style w:type="paragraph" w:styleId="ListParagraph">
    <w:name w:val="List Paragraph"/>
    <w:basedOn w:val="Normal"/>
    <w:uiPriority w:val="34"/>
    <w:qFormat/>
    <w:rsid w:val="00FA103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421</Words>
  <Characters>2411</Characters>
  <Application>Microsoft Macintosh Word</Application>
  <DocSecurity>0</DocSecurity>
  <Lines>47</Lines>
  <Paragraphs>12</Paragraphs>
  <ScaleCrop>false</ScaleCrop>
  <HeadingPairs>
    <vt:vector size="2" baseType="variant">
      <vt:variant>
        <vt:lpstr>Title</vt:lpstr>
      </vt:variant>
      <vt:variant>
        <vt:i4>1</vt:i4>
      </vt:variant>
    </vt:vector>
  </HeadingPairs>
  <TitlesOfParts>
    <vt:vector size="1" baseType="lpstr">
      <vt:lpstr/>
    </vt:vector>
  </TitlesOfParts>
  <Company>DOD Education Activity</Company>
  <LinksUpToDate>false</LinksUpToDate>
  <CharactersWithSpaces>2839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Paul Green</cp:lastModifiedBy>
  <cp:revision>2</cp:revision>
  <dcterms:created xsi:type="dcterms:W3CDTF">2015-11-01T17:34:00Z</dcterms:created>
  <dcterms:modified xsi:type="dcterms:W3CDTF">2015-11-01T17:34:00Z</dcterms:modified>
</cp:coreProperties>
</file>